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73C2CE" w14:textId="77777777" w:rsidR="003C06F9" w:rsidRPr="003C06F9" w:rsidRDefault="003C06F9" w:rsidP="003C06F9">
      <w:pPr>
        <w:autoSpaceDE/>
        <w:autoSpaceDN/>
        <w:spacing w:before="60" w:after="60" w:line="276" w:lineRule="auto"/>
        <w:ind w:right="140"/>
        <w:jc w:val="right"/>
        <w:rPr>
          <w:rFonts w:eastAsia="Arial"/>
          <w:b/>
          <w:sz w:val="28"/>
          <w:lang w:val="en-US"/>
        </w:rPr>
      </w:pPr>
      <w:r w:rsidRPr="003C06F9">
        <w:rPr>
          <w:rFonts w:eastAsia="Arial"/>
          <w:b/>
          <w:sz w:val="28"/>
          <w:lang w:val="en-US"/>
        </w:rPr>
        <w:lastRenderedPageBreak/>
        <w:t>Mẫu số I.14</w:t>
      </w:r>
    </w:p>
    <w:p w14:paraId="270543C3" w14:textId="77777777" w:rsidR="003C06F9" w:rsidRPr="003C06F9" w:rsidRDefault="003C06F9" w:rsidP="003C06F9">
      <w:pPr>
        <w:autoSpaceDE/>
        <w:autoSpaceDN/>
        <w:jc w:val="center"/>
        <w:rPr>
          <w:rFonts w:eastAsia="Arial"/>
          <w:b/>
          <w:sz w:val="26"/>
          <w:lang w:val="en-US"/>
        </w:rPr>
      </w:pPr>
      <w:r w:rsidRPr="003C06F9">
        <w:rPr>
          <w:rFonts w:eastAsia="Arial"/>
          <w:b/>
          <w:sz w:val="26"/>
          <w:lang w:val="en-US"/>
        </w:rPr>
        <w:t>CỘNG HÒA XÃ HỘI CHỦ NGHĨA VIỆT NAM</w:t>
      </w:r>
    </w:p>
    <w:p w14:paraId="10054B09"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Độc lập - Tự do - Hạnh phúc</w:t>
      </w:r>
    </w:p>
    <w:p w14:paraId="361C5EC7" w14:textId="77777777" w:rsidR="003C06F9" w:rsidRPr="003C06F9" w:rsidRDefault="003C06F9" w:rsidP="003C06F9">
      <w:pPr>
        <w:autoSpaceDE/>
        <w:autoSpaceDN/>
        <w:jc w:val="center"/>
        <w:rPr>
          <w:rFonts w:eastAsia="Arial"/>
          <w:b/>
          <w:sz w:val="28"/>
          <w:szCs w:val="26"/>
          <w:vertAlign w:val="superscript"/>
          <w:lang w:val="en-US"/>
        </w:rPr>
      </w:pPr>
      <w:r w:rsidRPr="003C06F9">
        <w:rPr>
          <w:rFonts w:eastAsia="Arial"/>
          <w:b/>
          <w:sz w:val="28"/>
          <w:szCs w:val="26"/>
          <w:vertAlign w:val="superscript"/>
          <w:lang w:val="en-US"/>
        </w:rPr>
        <w:t>______________________________________</w:t>
      </w:r>
    </w:p>
    <w:p w14:paraId="5E561911" w14:textId="77777777" w:rsidR="003C06F9" w:rsidRDefault="003C06F9" w:rsidP="003C06F9">
      <w:pPr>
        <w:autoSpaceDE/>
        <w:autoSpaceDN/>
        <w:jc w:val="center"/>
        <w:rPr>
          <w:rFonts w:eastAsia="Arial"/>
          <w:i/>
          <w:sz w:val="28"/>
          <w:szCs w:val="26"/>
          <w:lang w:val="en-US"/>
        </w:rPr>
      </w:pPr>
    </w:p>
    <w:p w14:paraId="14FC7522" w14:textId="77777777" w:rsidR="00780C7E" w:rsidRPr="003C06F9" w:rsidRDefault="00780C7E" w:rsidP="003C06F9">
      <w:pPr>
        <w:autoSpaceDE/>
        <w:autoSpaceDN/>
        <w:jc w:val="center"/>
        <w:rPr>
          <w:rFonts w:eastAsia="Arial"/>
          <w:i/>
          <w:sz w:val="28"/>
          <w:szCs w:val="26"/>
          <w:lang w:val="en-US"/>
        </w:rPr>
      </w:pPr>
    </w:p>
    <w:p w14:paraId="280C81E9"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 xml:space="preserve">HỢP ĐỒNG TÀI TRỢ </w:t>
      </w:r>
    </w:p>
    <w:p w14:paraId="02E08E3B"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THỰC HIỆN NHIỆM VỤ ……</w:t>
      </w:r>
    </w:p>
    <w:p w14:paraId="7BBD24F4"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Số:         /20...</w:t>
      </w:r>
      <w:r w:rsidRPr="003C06F9">
        <w:rPr>
          <w:rFonts w:eastAsia="Arial"/>
          <w:sz w:val="28"/>
          <w:szCs w:val="26"/>
          <w:lang w:val="en-US"/>
        </w:rPr>
        <w:t>/</w:t>
      </w:r>
      <w:r w:rsidRPr="003C06F9">
        <w:rPr>
          <w:rFonts w:eastAsia="Arial"/>
          <w:b/>
          <w:sz w:val="28"/>
          <w:szCs w:val="26"/>
          <w:lang w:val="en-US"/>
        </w:rPr>
        <w:t>HĐ-TT…..</w:t>
      </w:r>
    </w:p>
    <w:p w14:paraId="223F9556" w14:textId="77777777" w:rsidR="003C06F9" w:rsidRPr="003C06F9" w:rsidRDefault="003C06F9" w:rsidP="003C06F9">
      <w:pPr>
        <w:autoSpaceDE/>
        <w:autoSpaceDN/>
        <w:jc w:val="center"/>
        <w:rPr>
          <w:rFonts w:eastAsia="Arial"/>
          <w:b/>
          <w:sz w:val="26"/>
          <w:szCs w:val="26"/>
          <w:lang w:val="en-US"/>
        </w:rPr>
      </w:pPr>
    </w:p>
    <w:p w14:paraId="7C50D5FC" w14:textId="77777777" w:rsidR="003C06F9" w:rsidRPr="003C06F9" w:rsidRDefault="003C06F9" w:rsidP="003C06F9">
      <w:pPr>
        <w:autoSpaceDE/>
        <w:autoSpaceDN/>
        <w:spacing w:before="80" w:after="80"/>
        <w:ind w:firstLine="567"/>
        <w:jc w:val="both"/>
        <w:rPr>
          <w:rFonts w:eastAsia="Arial"/>
          <w:i/>
          <w:iCs/>
          <w:sz w:val="26"/>
          <w:szCs w:val="26"/>
          <w:lang w:val="en-US"/>
        </w:rPr>
      </w:pPr>
      <w:r w:rsidRPr="003C06F9">
        <w:rPr>
          <w:rFonts w:eastAsia="Arial"/>
          <w:i/>
          <w:iCs/>
          <w:sz w:val="26"/>
          <w:szCs w:val="26"/>
          <w:lang w:val="en-US"/>
        </w:rPr>
        <w:t xml:space="preserve">Căn cứ Bộ luật Dân sự số 91/2015/QH13 ngày </w:t>
      </w:r>
      <w:r w:rsidRPr="003C06F9">
        <w:rPr>
          <w:rFonts w:eastAsia="Arial"/>
          <w:i/>
          <w:iCs/>
          <w:sz w:val="26"/>
          <w:szCs w:val="26"/>
          <w:shd w:val="clear" w:color="auto" w:fill="FFFFFF"/>
          <w:lang w:val="en-US"/>
        </w:rPr>
        <w:t>24 tháng 11 năm 2015</w:t>
      </w:r>
      <w:r w:rsidRPr="003C06F9">
        <w:rPr>
          <w:rFonts w:eastAsia="Arial"/>
          <w:i/>
          <w:iCs/>
          <w:sz w:val="26"/>
          <w:szCs w:val="26"/>
          <w:lang w:val="en-US"/>
        </w:rPr>
        <w:t>;</w:t>
      </w:r>
    </w:p>
    <w:p w14:paraId="442E2B45" w14:textId="77777777" w:rsidR="003C06F9" w:rsidRPr="003C06F9" w:rsidRDefault="003C06F9" w:rsidP="003C06F9">
      <w:pPr>
        <w:autoSpaceDE/>
        <w:autoSpaceDN/>
        <w:spacing w:before="80" w:after="80"/>
        <w:ind w:firstLine="567"/>
        <w:jc w:val="both"/>
        <w:rPr>
          <w:rFonts w:eastAsia="Arial"/>
          <w:i/>
          <w:iCs/>
          <w:spacing w:val="-6"/>
          <w:sz w:val="26"/>
          <w:szCs w:val="26"/>
          <w:lang w:val="en-US"/>
        </w:rPr>
      </w:pPr>
      <w:r w:rsidRPr="003C06F9">
        <w:rPr>
          <w:rFonts w:eastAsia="Arial"/>
          <w:i/>
          <w:iCs/>
          <w:spacing w:val="-6"/>
          <w:sz w:val="26"/>
          <w:szCs w:val="26"/>
          <w:lang w:val="en-US"/>
        </w:rPr>
        <w:t>Căn cứ Luật Khoa học, công nghệ và đổi mới sáng tạo số 93/2025/QH15;</w:t>
      </w:r>
    </w:p>
    <w:p w14:paraId="3A3EC052" w14:textId="77777777" w:rsidR="003C06F9" w:rsidRPr="003C06F9" w:rsidRDefault="003C06F9" w:rsidP="003C06F9">
      <w:pPr>
        <w:autoSpaceDE/>
        <w:autoSpaceDN/>
        <w:spacing w:before="80" w:after="80"/>
        <w:ind w:firstLine="567"/>
        <w:jc w:val="both"/>
        <w:rPr>
          <w:rFonts w:eastAsia="Arial"/>
          <w:i/>
          <w:iCs/>
          <w:spacing w:val="-6"/>
          <w:sz w:val="26"/>
          <w:szCs w:val="26"/>
          <w:lang w:val="en-US"/>
        </w:rPr>
      </w:pPr>
      <w:r w:rsidRPr="003C06F9">
        <w:rPr>
          <w:rFonts w:eastAsia="Arial"/>
          <w:i/>
          <w:iCs/>
          <w:spacing w:val="-6"/>
          <w:sz w:val="26"/>
          <w:szCs w:val="26"/>
          <w:lang w:val="en-US"/>
        </w:rPr>
        <w:t>Căn cứ Nghị định ………….</w:t>
      </w:r>
    </w:p>
    <w:p w14:paraId="1464E3DB" w14:textId="77777777" w:rsidR="003C06F9" w:rsidRPr="003C06F9" w:rsidRDefault="003C06F9" w:rsidP="003C06F9">
      <w:pPr>
        <w:autoSpaceDE/>
        <w:autoSpaceDN/>
        <w:spacing w:before="80" w:after="80"/>
        <w:ind w:firstLine="567"/>
        <w:jc w:val="both"/>
        <w:rPr>
          <w:rFonts w:eastAsia="Arial"/>
          <w:i/>
          <w:iCs/>
          <w:spacing w:val="-4"/>
          <w:sz w:val="26"/>
          <w:szCs w:val="26"/>
          <w:lang w:val="en-US"/>
        </w:rPr>
      </w:pPr>
      <w:r w:rsidRPr="003C06F9">
        <w:rPr>
          <w:rFonts w:eastAsia="Arial"/>
          <w:i/>
          <w:iCs/>
          <w:spacing w:val="-4"/>
          <w:sz w:val="26"/>
          <w:szCs w:val="26"/>
          <w:lang w:val="en-US"/>
        </w:rPr>
        <w:t>Căn cứ …..</w:t>
      </w:r>
    </w:p>
    <w:p w14:paraId="7D8608C5" w14:textId="77777777" w:rsidR="003C06F9" w:rsidRPr="003C06F9" w:rsidRDefault="003C06F9" w:rsidP="003C06F9">
      <w:pPr>
        <w:autoSpaceDE/>
        <w:autoSpaceDN/>
        <w:spacing w:before="80" w:after="80"/>
        <w:ind w:firstLine="567"/>
        <w:jc w:val="both"/>
        <w:rPr>
          <w:rFonts w:eastAsia="Arial"/>
          <w:i/>
          <w:iCs/>
          <w:spacing w:val="2"/>
          <w:sz w:val="26"/>
          <w:szCs w:val="26"/>
          <w:lang w:val="en-US"/>
        </w:rPr>
      </w:pPr>
      <w:r w:rsidRPr="003C06F9">
        <w:rPr>
          <w:rFonts w:eastAsia="Arial"/>
          <w:i/>
          <w:iCs/>
          <w:spacing w:val="2"/>
          <w:sz w:val="26"/>
          <w:szCs w:val="26"/>
          <w:lang w:val="en-US"/>
        </w:rPr>
        <w:t xml:space="preserve">Căn cứ Quyết định số ….. ngày … tháng … năm … của cơ quan quản lý nhiệm vụ về việc </w:t>
      </w:r>
      <w:r w:rsidRPr="003C06F9">
        <w:rPr>
          <w:rFonts w:eastAsia="Arial"/>
          <w:i/>
          <w:iCs/>
          <w:sz w:val="26"/>
          <w:szCs w:val="26"/>
          <w:lang w:val="en-US"/>
        </w:rPr>
        <w:t xml:space="preserve">phê duyệt nhiệm vụ đổi mới sáng tạo </w:t>
      </w:r>
      <w:r w:rsidRPr="003C06F9">
        <w:rPr>
          <w:rFonts w:eastAsia="Arial"/>
          <w:bCs/>
          <w:i/>
          <w:iCs/>
          <w:sz w:val="26"/>
          <w:szCs w:val="26"/>
          <w:lang w:val="en-US"/>
        </w:rPr>
        <w:t>“…”</w:t>
      </w:r>
      <w:r w:rsidRPr="003C06F9">
        <w:rPr>
          <w:rFonts w:eastAsia="Arial"/>
          <w:i/>
          <w:iCs/>
          <w:sz w:val="26"/>
          <w:szCs w:val="26"/>
          <w:lang w:val="it-IT"/>
        </w:rPr>
        <w:t>,</w:t>
      </w:r>
    </w:p>
    <w:p w14:paraId="1A0B60F5" w14:textId="77777777" w:rsidR="003C06F9" w:rsidRPr="003C06F9" w:rsidRDefault="003C06F9" w:rsidP="003C06F9">
      <w:pPr>
        <w:autoSpaceDE/>
        <w:autoSpaceDN/>
        <w:spacing w:before="80" w:after="80"/>
        <w:ind w:firstLine="567"/>
        <w:jc w:val="both"/>
        <w:rPr>
          <w:rFonts w:eastAsia="Arial"/>
          <w:sz w:val="26"/>
          <w:szCs w:val="26"/>
          <w:lang w:val="en-US"/>
        </w:rPr>
      </w:pPr>
      <w:r w:rsidRPr="003C06F9">
        <w:rPr>
          <w:rFonts w:eastAsia="Arial"/>
          <w:sz w:val="26"/>
          <w:szCs w:val="26"/>
          <w:lang w:val="fr-FR"/>
        </w:rPr>
        <w:t xml:space="preserve">Hôm nay, ngày    tháng    năm 20… tại </w:t>
      </w:r>
    </w:p>
    <w:p w14:paraId="4193665A" w14:textId="77777777" w:rsidR="003C06F9" w:rsidRPr="003C06F9" w:rsidRDefault="003C06F9" w:rsidP="003C06F9">
      <w:pPr>
        <w:autoSpaceDE/>
        <w:autoSpaceDN/>
        <w:spacing w:before="80" w:after="80"/>
        <w:jc w:val="center"/>
        <w:rPr>
          <w:rFonts w:eastAsia="Arial"/>
          <w:b/>
          <w:sz w:val="26"/>
          <w:szCs w:val="26"/>
          <w:lang w:val="en-US"/>
        </w:rPr>
      </w:pPr>
    </w:p>
    <w:p w14:paraId="4ECA723F" w14:textId="77777777" w:rsidR="003C06F9" w:rsidRPr="003C06F9" w:rsidRDefault="003C06F9" w:rsidP="003C06F9">
      <w:pPr>
        <w:autoSpaceDE/>
        <w:autoSpaceDN/>
        <w:spacing w:before="80" w:after="80"/>
        <w:jc w:val="center"/>
        <w:rPr>
          <w:rFonts w:eastAsia="Arial"/>
          <w:b/>
          <w:sz w:val="26"/>
          <w:szCs w:val="26"/>
          <w:lang w:val="en-US"/>
        </w:rPr>
      </w:pPr>
      <w:r w:rsidRPr="003C06F9">
        <w:rPr>
          <w:rFonts w:eastAsia="Arial"/>
          <w:b/>
          <w:sz w:val="26"/>
          <w:szCs w:val="26"/>
          <w:lang w:val="en-US"/>
        </w:rPr>
        <w:t>CHÚNG TÔI GỒM:</w:t>
      </w:r>
    </w:p>
    <w:p w14:paraId="478DB5C6" w14:textId="77777777" w:rsidR="003C06F9" w:rsidRPr="003C06F9" w:rsidRDefault="003C06F9" w:rsidP="003C06F9">
      <w:pPr>
        <w:autoSpaceDE/>
        <w:autoSpaceDN/>
        <w:spacing w:before="80" w:after="80"/>
        <w:ind w:firstLine="567"/>
        <w:jc w:val="both"/>
        <w:rPr>
          <w:rFonts w:eastAsia="Arial"/>
          <w:sz w:val="28"/>
          <w:szCs w:val="28"/>
          <w:lang w:val="en-US"/>
        </w:rPr>
      </w:pPr>
      <w:r w:rsidRPr="003C06F9">
        <w:rPr>
          <w:rFonts w:eastAsia="Arial"/>
          <w:b/>
          <w:sz w:val="28"/>
          <w:szCs w:val="28"/>
          <w:lang w:val="en-US"/>
        </w:rPr>
        <w:t xml:space="preserve">1. Bên tài trợ </w:t>
      </w:r>
      <w:r w:rsidRPr="003C06F9">
        <w:rPr>
          <w:rFonts w:eastAsia="Arial"/>
          <w:sz w:val="28"/>
          <w:szCs w:val="28"/>
          <w:lang w:val="en-US"/>
        </w:rPr>
        <w:t xml:space="preserve">(Bên A) là: </w:t>
      </w:r>
    </w:p>
    <w:p w14:paraId="2283536F" w14:textId="77777777" w:rsidR="003C06F9" w:rsidRPr="003C06F9" w:rsidRDefault="003C06F9" w:rsidP="003C06F9">
      <w:pPr>
        <w:autoSpaceDE/>
        <w:autoSpaceDN/>
        <w:spacing w:before="80" w:after="80"/>
        <w:ind w:firstLine="567"/>
        <w:jc w:val="both"/>
        <w:rPr>
          <w:rFonts w:eastAsia="Arial"/>
          <w:sz w:val="28"/>
          <w:szCs w:val="28"/>
          <w:lang w:val="en-US"/>
        </w:rPr>
      </w:pPr>
      <w:r w:rsidRPr="003C06F9">
        <w:rPr>
          <w:rFonts w:eastAsia="Arial"/>
          <w:sz w:val="28"/>
          <w:szCs w:val="28"/>
          <w:lang w:val="en-US"/>
        </w:rPr>
        <w:t xml:space="preserve">- </w:t>
      </w:r>
      <w:r w:rsidRPr="003C06F9">
        <w:rPr>
          <w:rFonts w:eastAsia="Arial"/>
          <w:sz w:val="28"/>
          <w:szCs w:val="28"/>
          <w:lang w:val="vi-VN"/>
        </w:rPr>
        <w:t>Do Ông</w:t>
      </w:r>
      <w:r w:rsidRPr="003C06F9">
        <w:rPr>
          <w:rFonts w:eastAsia="Arial"/>
          <w:sz w:val="28"/>
          <w:szCs w:val="28"/>
          <w:lang w:val="en-US"/>
        </w:rPr>
        <w:t xml:space="preserve">/Bà: </w:t>
      </w:r>
    </w:p>
    <w:p w14:paraId="23248F62"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Chức vụ: </w:t>
      </w:r>
      <w:r w:rsidRPr="003C06F9">
        <w:rPr>
          <w:rFonts w:eastAsia="Arial"/>
          <w:sz w:val="28"/>
          <w:szCs w:val="28"/>
          <w:lang w:val="en-US"/>
        </w:rPr>
        <w:t xml:space="preserve">                       </w:t>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vi-VN"/>
        </w:rPr>
        <w:t>, làm đại diện</w:t>
      </w:r>
    </w:p>
    <w:p w14:paraId="4C9D7612"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Địa chỉ:  </w:t>
      </w:r>
    </w:p>
    <w:p w14:paraId="4FC777B7" w14:textId="28D9EA91"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Điện thoại: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Fax: </w:t>
      </w:r>
    </w:p>
    <w:p w14:paraId="324885E4"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Số tài khoản:                  </w:t>
      </w:r>
      <w:r w:rsidRPr="003C06F9">
        <w:rPr>
          <w:rFonts w:eastAsia="Arial"/>
          <w:sz w:val="28"/>
          <w:szCs w:val="28"/>
          <w:lang w:val="vi-VN"/>
        </w:rPr>
        <w:tab/>
        <w:t xml:space="preserve">        </w:t>
      </w:r>
      <w:r w:rsidRPr="003C06F9">
        <w:rPr>
          <w:rFonts w:eastAsia="Arial"/>
          <w:sz w:val="28"/>
          <w:szCs w:val="28"/>
          <w:lang w:val="vi-VN"/>
        </w:rPr>
        <w:tab/>
        <w:t xml:space="preserve"> tại ngân hàng/Kho bạc:</w:t>
      </w:r>
    </w:p>
    <w:p w14:paraId="23455093" w14:textId="77777777" w:rsidR="003C06F9" w:rsidRPr="003C06F9" w:rsidRDefault="003C06F9" w:rsidP="003C06F9">
      <w:pPr>
        <w:autoSpaceDE/>
        <w:autoSpaceDN/>
        <w:spacing w:before="80" w:after="80"/>
        <w:ind w:firstLine="567"/>
        <w:jc w:val="both"/>
        <w:rPr>
          <w:rFonts w:eastAsia="Arial"/>
          <w:b/>
          <w:sz w:val="28"/>
          <w:szCs w:val="28"/>
          <w:lang w:val="vi-VN"/>
        </w:rPr>
      </w:pPr>
      <w:r w:rsidRPr="003C06F9">
        <w:rPr>
          <w:rFonts w:eastAsia="Arial"/>
          <w:b/>
          <w:sz w:val="28"/>
          <w:szCs w:val="28"/>
          <w:lang w:val="vi-VN"/>
        </w:rPr>
        <w:t xml:space="preserve">2. Bên nhận tài trợ </w:t>
      </w:r>
      <w:r w:rsidRPr="003C06F9">
        <w:rPr>
          <w:rFonts w:eastAsia="Arial"/>
          <w:sz w:val="28"/>
          <w:szCs w:val="28"/>
          <w:lang w:val="vi-VN"/>
        </w:rPr>
        <w:t xml:space="preserve">(Bên B) là: </w:t>
      </w:r>
    </w:p>
    <w:p w14:paraId="3530DB97"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Do Ông/Bà:</w:t>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p>
    <w:p w14:paraId="2E64EE92" w14:textId="46F7F2AB"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Chức vụ:</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nl-NL"/>
        </w:rPr>
        <w:t xml:space="preserve">, </w:t>
      </w:r>
      <w:r w:rsidRPr="003C06F9">
        <w:rPr>
          <w:rFonts w:eastAsia="Arial"/>
          <w:sz w:val="28"/>
          <w:szCs w:val="28"/>
          <w:lang w:val="vi-VN"/>
        </w:rPr>
        <w:t>làm đại diện</w:t>
      </w:r>
    </w:p>
    <w:p w14:paraId="71213226"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Địa chỉ:</w:t>
      </w:r>
    </w:p>
    <w:p w14:paraId="218DD737"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Điện thoại: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 Fax:   </w:t>
      </w:r>
    </w:p>
    <w:p w14:paraId="598612C0"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Số tài khoản: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tại ngân hàng/Kho bạc: </w:t>
      </w:r>
    </w:p>
    <w:p w14:paraId="078A2B51" w14:textId="77777777" w:rsidR="003C06F9" w:rsidRPr="003C06F9" w:rsidRDefault="003C06F9" w:rsidP="003C06F9">
      <w:pPr>
        <w:tabs>
          <w:tab w:val="left" w:pos="567"/>
        </w:tabs>
        <w:autoSpaceDE/>
        <w:autoSpaceDN/>
        <w:spacing w:before="80" w:after="80"/>
        <w:ind w:firstLine="567"/>
        <w:jc w:val="both"/>
        <w:rPr>
          <w:rFonts w:eastAsia="Arial"/>
          <w:spacing w:val="-6"/>
          <w:sz w:val="28"/>
          <w:szCs w:val="28"/>
          <w:lang w:val="fr-FR"/>
        </w:rPr>
      </w:pPr>
      <w:r w:rsidRPr="003C06F9">
        <w:rPr>
          <w:rFonts w:eastAsia="Arial"/>
          <w:sz w:val="28"/>
          <w:szCs w:val="28"/>
          <w:lang w:val="fr-FR"/>
        </w:rPr>
        <w:tab/>
      </w:r>
      <w:r w:rsidRPr="003C06F9">
        <w:rPr>
          <w:rFonts w:eastAsia="Arial"/>
          <w:spacing w:val="-6"/>
          <w:sz w:val="28"/>
          <w:szCs w:val="28"/>
          <w:lang w:val="fr-FR"/>
        </w:rPr>
        <w:t xml:space="preserve">Cùng thỏa thuận và thống nhất ký kết Hợp đồng tài trợ thực hiện nhiệm vụ </w:t>
      </w:r>
      <w:r w:rsidRPr="003C06F9">
        <w:rPr>
          <w:rFonts w:eastAsia="Arial"/>
          <w:bCs/>
          <w:spacing w:val="-6"/>
          <w:sz w:val="28"/>
          <w:szCs w:val="28"/>
          <w:lang w:val="vi-VN"/>
        </w:rPr>
        <w:t>………</w:t>
      </w:r>
      <w:r w:rsidRPr="003C06F9">
        <w:rPr>
          <w:rFonts w:eastAsia="Arial"/>
          <w:spacing w:val="-6"/>
          <w:sz w:val="28"/>
          <w:szCs w:val="28"/>
          <w:lang w:val="fr-FR"/>
        </w:rPr>
        <w:t xml:space="preserve"> (sau đây gọi tắt là Hợp đồng) với những điều khoản sau:</w:t>
      </w:r>
    </w:p>
    <w:p w14:paraId="5AAC748D"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b/>
          <w:sz w:val="28"/>
          <w:szCs w:val="28"/>
          <w:lang w:val="fr-FR"/>
        </w:rPr>
        <w:t>Điều 1. Tài trợ và nhận tài trợ thực hiện nhiệm vụ ….</w:t>
      </w:r>
    </w:p>
    <w:p w14:paraId="250032EB" w14:textId="77777777" w:rsidR="003C06F9" w:rsidRPr="003C06F9" w:rsidRDefault="003C06F9" w:rsidP="003C06F9">
      <w:pPr>
        <w:autoSpaceDE/>
        <w:autoSpaceDN/>
        <w:spacing w:before="80" w:after="80"/>
        <w:ind w:firstLine="567"/>
        <w:jc w:val="both"/>
        <w:rPr>
          <w:rFonts w:eastAsia="Arial"/>
          <w:bCs/>
          <w:sz w:val="28"/>
          <w:szCs w:val="28"/>
          <w:lang w:val="fr-FR"/>
        </w:rPr>
      </w:pPr>
      <w:r w:rsidRPr="003C06F9">
        <w:rPr>
          <w:rFonts w:eastAsia="Arial"/>
          <w:spacing w:val="-4"/>
          <w:sz w:val="28"/>
          <w:szCs w:val="28"/>
          <w:lang w:val="fr-FR"/>
        </w:rPr>
        <w:t xml:space="preserve">1. Bên A tài trợ và Bên B nhận tài trợ để thực hiện nhiệm vụ: </w:t>
      </w:r>
      <w:r w:rsidRPr="003C06F9">
        <w:rPr>
          <w:rFonts w:eastAsia="Arial"/>
          <w:bCs/>
          <w:sz w:val="28"/>
          <w:szCs w:val="28"/>
          <w:lang w:val="fr-FR"/>
        </w:rPr>
        <w:t>“…”</w:t>
      </w:r>
      <w:r w:rsidRPr="003C06F9">
        <w:rPr>
          <w:rFonts w:eastAsia="Arial"/>
          <w:bCs/>
          <w:sz w:val="28"/>
          <w:szCs w:val="28"/>
          <w:vertAlign w:val="superscript"/>
          <w:lang w:val="fr-FR"/>
        </w:rPr>
        <w:footnoteReference w:id="11"/>
      </w:r>
      <w:r w:rsidRPr="003C06F9">
        <w:rPr>
          <w:rFonts w:eastAsia="Arial"/>
          <w:spacing w:val="-4"/>
          <w:sz w:val="28"/>
          <w:szCs w:val="28"/>
          <w:lang w:val="fr-FR"/>
        </w:rPr>
        <w:t xml:space="preserve">, mã số </w:t>
      </w:r>
      <w:r w:rsidRPr="003C06F9">
        <w:rPr>
          <w:rFonts w:eastAsia="Arial"/>
          <w:bCs/>
          <w:sz w:val="28"/>
          <w:szCs w:val="28"/>
          <w:lang w:val="fr-FR"/>
        </w:rPr>
        <w:t>……..</w:t>
      </w:r>
    </w:p>
    <w:p w14:paraId="39FAF843" w14:textId="77777777" w:rsidR="003C06F9" w:rsidRPr="003C06F9" w:rsidRDefault="003C06F9" w:rsidP="003C06F9">
      <w:pPr>
        <w:autoSpaceDE/>
        <w:autoSpaceDN/>
        <w:spacing w:before="80" w:after="80"/>
        <w:ind w:firstLine="567"/>
        <w:jc w:val="both"/>
        <w:rPr>
          <w:rFonts w:eastAsia="Arial"/>
          <w:spacing w:val="-4"/>
          <w:sz w:val="28"/>
          <w:szCs w:val="28"/>
          <w:lang w:val="fr-FR"/>
        </w:rPr>
      </w:pPr>
      <w:r w:rsidRPr="003C06F9">
        <w:rPr>
          <w:rFonts w:eastAsia="Arial"/>
          <w:bCs/>
          <w:sz w:val="28"/>
          <w:szCs w:val="28"/>
          <w:lang w:val="fr-FR"/>
        </w:rPr>
        <w:lastRenderedPageBreak/>
        <w:t xml:space="preserve">2. </w:t>
      </w:r>
      <w:r w:rsidRPr="003C06F9">
        <w:rPr>
          <w:rFonts w:eastAsia="Arial"/>
          <w:sz w:val="28"/>
          <w:szCs w:val="28"/>
          <w:lang w:val="fr-FR"/>
        </w:rPr>
        <w:t>Các nội dung chi tiết, tiến độ thực hiện và kết quả đầu ra của nhiệm vụ được quy định trong Thuyết minh nhiệm vụ đã được phê duyệt và Phụ lục kèm theo Hợp đồng.</w:t>
      </w:r>
    </w:p>
    <w:p w14:paraId="6C12F4AF" w14:textId="77777777" w:rsidR="003C06F9" w:rsidRPr="003C06F9" w:rsidRDefault="003C06F9" w:rsidP="003C06F9">
      <w:pPr>
        <w:autoSpaceDE/>
        <w:autoSpaceDN/>
        <w:spacing w:before="80" w:after="80"/>
        <w:ind w:firstLine="567"/>
        <w:jc w:val="both"/>
        <w:rPr>
          <w:rFonts w:eastAsia="Arial"/>
          <w:spacing w:val="6"/>
          <w:sz w:val="28"/>
          <w:szCs w:val="28"/>
          <w:lang w:val="fr-FR"/>
        </w:rPr>
      </w:pPr>
      <w:r w:rsidRPr="003C06F9">
        <w:rPr>
          <w:rFonts w:eastAsia="Arial"/>
          <w:spacing w:val="-4"/>
          <w:sz w:val="28"/>
          <w:szCs w:val="28"/>
          <w:lang w:val="fr-FR"/>
        </w:rPr>
        <w:t>Thuyết</w:t>
      </w:r>
      <w:r w:rsidRPr="003C06F9">
        <w:rPr>
          <w:rFonts w:eastAsia="Arial"/>
          <w:spacing w:val="6"/>
          <w:sz w:val="28"/>
          <w:szCs w:val="28"/>
          <w:lang w:val="fr-FR"/>
        </w:rPr>
        <w:t xml:space="preserve"> minh và các Phụ lục kèm theo là bộ phận không thể tách rời của Hợp đồng.</w:t>
      </w:r>
    </w:p>
    <w:p w14:paraId="2E41CF51"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3. Thời gian thực hiện nhiệm vụ …. là … tháng, từ tháng … năm </w:t>
      </w:r>
      <w:r w:rsidRPr="003C06F9">
        <w:rPr>
          <w:rFonts w:eastAsia="Arial"/>
          <w:spacing w:val="-4"/>
          <w:sz w:val="28"/>
          <w:szCs w:val="28"/>
          <w:lang w:val="fr-FR"/>
        </w:rPr>
        <w:t>20</w:t>
      </w:r>
      <w:r w:rsidRPr="003C06F9">
        <w:rPr>
          <w:rFonts w:eastAsia="Arial"/>
          <w:sz w:val="28"/>
          <w:szCs w:val="28"/>
          <w:lang w:val="fr-FR"/>
        </w:rPr>
        <w:t>… đến tháng … năm 20…</w:t>
      </w:r>
    </w:p>
    <w:p w14:paraId="2DBB2613"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2. Kinh phí thực hiện nhiệm vụ ….</w:t>
      </w:r>
    </w:p>
    <w:p w14:paraId="7FB083F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Tổng kinh phí thực hiện nhiệm vụ đổi mới sáng tạo: ………đồng. </w:t>
      </w:r>
    </w:p>
    <w:p w14:paraId="31C36523"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i/>
          <w:sz w:val="28"/>
          <w:szCs w:val="28"/>
          <w:lang w:val="fr-FR"/>
        </w:rPr>
        <w:t>(Bằng chữ:    )</w:t>
      </w:r>
      <w:r w:rsidRPr="003C06F9">
        <w:rPr>
          <w:rFonts w:eastAsia="Arial"/>
          <w:sz w:val="28"/>
          <w:szCs w:val="28"/>
          <w:lang w:val="fr-FR"/>
        </w:rPr>
        <w:t>, trong đó:</w:t>
      </w:r>
    </w:p>
    <w:p w14:paraId="300BB16E"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1. Kinh phí từ nguồn vốn ngân sách nhà nước: ………………. đồng. </w:t>
      </w:r>
    </w:p>
    <w:p w14:paraId="4BA287E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w:t>
      </w:r>
      <w:r w:rsidRPr="003C06F9">
        <w:rPr>
          <w:rFonts w:eastAsia="Arial"/>
          <w:i/>
          <w:sz w:val="28"/>
          <w:szCs w:val="28"/>
          <w:lang w:val="fr-FR"/>
        </w:rPr>
        <w:t>Bằng chữ:        )</w:t>
      </w:r>
      <w:r w:rsidRPr="003C06F9">
        <w:rPr>
          <w:rFonts w:eastAsia="Arial"/>
          <w:sz w:val="28"/>
          <w:szCs w:val="28"/>
          <w:lang w:val="fr-FR"/>
        </w:rPr>
        <w:t>, bằng … % tổng kinh phí ;</w:t>
      </w:r>
    </w:p>
    <w:p w14:paraId="35447293"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2. Kinh phí từ nguồn vốn của tổ chức chủ trì: ……………….</w:t>
      </w:r>
      <w:r w:rsidRPr="003C06F9">
        <w:rPr>
          <w:rFonts w:eastAsia="Arial"/>
          <w:bCs/>
          <w:spacing w:val="4"/>
          <w:sz w:val="28"/>
          <w:szCs w:val="28"/>
          <w:lang w:val="fr-FR"/>
        </w:rPr>
        <w:t xml:space="preserve"> </w:t>
      </w:r>
      <w:r w:rsidRPr="003C06F9">
        <w:rPr>
          <w:rFonts w:eastAsia="Arial"/>
          <w:sz w:val="28"/>
          <w:szCs w:val="28"/>
          <w:lang w:val="fr-FR"/>
        </w:rPr>
        <w:t xml:space="preserve">đồng. </w:t>
      </w:r>
    </w:p>
    <w:p w14:paraId="1DEC3A1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i/>
          <w:sz w:val="28"/>
          <w:szCs w:val="28"/>
          <w:lang w:val="fr-FR"/>
        </w:rPr>
        <w:t>(Bằng chữ:……………………………………).</w:t>
      </w:r>
    </w:p>
    <w:p w14:paraId="0A7D18D1"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3. Phương thức giải ngân và thanh toán</w:t>
      </w:r>
    </w:p>
    <w:p w14:paraId="7C2DAD97" w14:textId="77777777" w:rsidR="003C06F9" w:rsidRPr="003C06F9" w:rsidRDefault="003C06F9" w:rsidP="003C06F9">
      <w:pPr>
        <w:autoSpaceDE/>
        <w:autoSpaceDN/>
        <w:spacing w:before="80" w:after="80"/>
        <w:ind w:firstLine="567"/>
        <w:jc w:val="both"/>
        <w:rPr>
          <w:rFonts w:eastAsia="Arial"/>
          <w:color w:val="000000"/>
          <w:sz w:val="28"/>
          <w:szCs w:val="28"/>
          <w:lang w:val="fr-FR"/>
        </w:rPr>
      </w:pPr>
      <w:r w:rsidRPr="003C06F9">
        <w:rPr>
          <w:rFonts w:eastAsia="Arial"/>
          <w:sz w:val="28"/>
          <w:szCs w:val="28"/>
          <w:lang w:val="fr-FR"/>
        </w:rPr>
        <w:t xml:space="preserve">1. </w:t>
      </w:r>
      <w:r w:rsidRPr="003C06F9">
        <w:rPr>
          <w:rFonts w:eastAsia="Arial"/>
          <w:spacing w:val="-4"/>
          <w:sz w:val="28"/>
          <w:szCs w:val="28"/>
          <w:lang w:val="fr-FR"/>
        </w:rPr>
        <w:t>Việc cấp kinh phí từ ngân sách nhà nước cho nhiệm vụ chỉ được thực hiện khi Bên B đã giải ngân theo đúng nội dung, tiến</w:t>
      </w:r>
      <w:r w:rsidRPr="003C06F9">
        <w:rPr>
          <w:rFonts w:eastAsia="Arial"/>
          <w:color w:val="000000"/>
          <w:spacing w:val="-4"/>
          <w:sz w:val="28"/>
          <w:szCs w:val="28"/>
          <w:lang w:val="fr-FR"/>
        </w:rPr>
        <w:t xml:space="preserve"> độ và cung cấp đầy đủ hồ sơ, chứng từ hợp lệ theo quy định tại Phụ lục kèm theo Hợp đồng và quy định hiện hành.</w:t>
      </w:r>
    </w:p>
    <w:p w14:paraId="7F696560"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color w:val="000000"/>
          <w:sz w:val="28"/>
          <w:szCs w:val="28"/>
          <w:lang w:val="fr-FR"/>
        </w:rPr>
        <w:t>2. Trong thời hạn 15 ngày kể từ khi nhận được h</w:t>
      </w:r>
      <w:r w:rsidRPr="003C06F9">
        <w:rPr>
          <w:rFonts w:eastAsia="Arial"/>
          <w:sz w:val="28"/>
          <w:szCs w:val="28"/>
          <w:lang w:val="fr-FR"/>
        </w:rPr>
        <w:t>ồ sơ đề nghị cấp thanh toán hợp lệ, Bên A cấp thanh toán cho Bên B.</w:t>
      </w:r>
    </w:p>
    <w:p w14:paraId="096306E5"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3. Quyết toán kinh phí được thực hiện theo từng nội dung tài trợ và tiến độ thực hiện tại Hợp đồng.</w:t>
      </w:r>
    </w:p>
    <w:p w14:paraId="370C2BC6"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4. Quyền và nghĩa vụ của các Bên</w:t>
      </w:r>
    </w:p>
    <w:p w14:paraId="68F827B0" w14:textId="77777777" w:rsidR="003C06F9" w:rsidRDefault="003C06F9" w:rsidP="006B085B">
      <w:pPr>
        <w:autoSpaceDE/>
        <w:autoSpaceDN/>
        <w:spacing w:before="80" w:after="80"/>
        <w:ind w:firstLine="567"/>
        <w:jc w:val="both"/>
        <w:rPr>
          <w:rFonts w:eastAsia="Arial"/>
          <w:sz w:val="28"/>
          <w:szCs w:val="28"/>
          <w:lang w:val="fr-FR"/>
        </w:rPr>
      </w:pPr>
      <w:r w:rsidRPr="003C06F9">
        <w:rPr>
          <w:rFonts w:eastAsia="Arial"/>
          <w:sz w:val="28"/>
          <w:szCs w:val="28"/>
          <w:lang w:val="fr-FR"/>
        </w:rPr>
        <w:t>1. Quyền và nghĩa vụ của Bên A:</w:t>
      </w:r>
    </w:p>
    <w:p w14:paraId="729DE017"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pacing w:val="-4"/>
          <w:sz w:val="28"/>
          <w:szCs w:val="28"/>
          <w:lang w:val="fr-FR"/>
        </w:rPr>
      </w:pPr>
      <w:r w:rsidRPr="003C06F9">
        <w:rPr>
          <w:rFonts w:eastAsia="Arial"/>
          <w:spacing w:val="-4"/>
          <w:sz w:val="28"/>
          <w:szCs w:val="28"/>
          <w:lang w:val="fr-FR"/>
        </w:rPr>
        <w:t>Cung cấp các thông tin cần thiết cho việc triển khai, thực hiện Hợp đồng;</w:t>
      </w:r>
    </w:p>
    <w:p w14:paraId="2DAAB8B5"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pacing w:val="2"/>
          <w:sz w:val="28"/>
          <w:szCs w:val="28"/>
          <w:lang w:val="fr-FR"/>
        </w:rPr>
      </w:pPr>
      <w:r w:rsidRPr="003C06F9">
        <w:rPr>
          <w:rFonts w:eastAsia="Arial"/>
          <w:sz w:val="28"/>
          <w:szCs w:val="28"/>
          <w:lang w:val="fr-FR"/>
        </w:rPr>
        <w:t xml:space="preserve">Cấp </w:t>
      </w:r>
      <w:r w:rsidRPr="003C06F9">
        <w:rPr>
          <w:rFonts w:eastAsia="Arial"/>
          <w:spacing w:val="-4"/>
          <w:sz w:val="28"/>
          <w:szCs w:val="28"/>
          <w:lang w:val="fr-FR"/>
        </w:rPr>
        <w:t>kinh</w:t>
      </w:r>
      <w:r w:rsidRPr="003C06F9">
        <w:rPr>
          <w:rFonts w:eastAsia="Arial"/>
          <w:sz w:val="28"/>
          <w:szCs w:val="28"/>
          <w:lang w:val="fr-FR"/>
        </w:rPr>
        <w:t xml:space="preserve"> phí từ ngân sách nhà nước cho Bên B theo đúng tiến độ và điều kiện đã thỏa thuận tại Điều 2 và Điều 3 của Hợp đồng</w:t>
      </w:r>
      <w:r w:rsidRPr="003C06F9">
        <w:rPr>
          <w:rFonts w:eastAsia="Arial"/>
          <w:spacing w:val="2"/>
          <w:sz w:val="28"/>
          <w:szCs w:val="28"/>
          <w:lang w:val="fr-FR"/>
        </w:rPr>
        <w:t>;</w:t>
      </w:r>
    </w:p>
    <w:p w14:paraId="4ABF135B"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z w:val="28"/>
          <w:szCs w:val="28"/>
          <w:lang w:val="fr-FR"/>
        </w:rPr>
      </w:pPr>
      <w:r w:rsidRPr="003C06F9">
        <w:rPr>
          <w:rFonts w:eastAsia="Arial"/>
          <w:spacing w:val="-4"/>
          <w:sz w:val="28"/>
          <w:szCs w:val="28"/>
          <w:lang w:val="fr-FR"/>
        </w:rPr>
        <w:t>Kiểm tra t</w:t>
      </w:r>
      <w:r w:rsidRPr="003C06F9">
        <w:rPr>
          <w:rFonts w:eastAsia="Arial"/>
          <w:sz w:val="28"/>
          <w:szCs w:val="28"/>
          <w:lang w:val="fr-FR"/>
        </w:rPr>
        <w:t>ừng nội dung tài trợ phục vụ cho việc quyết toán kinh phí trước mỗi lần thanh toán cho Bên B hoặc theo quy định tại Điều 16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357F4B5" w14:textId="77777777" w:rsidR="004B4484" w:rsidRDefault="003C06F9" w:rsidP="006B085B">
      <w:pPr>
        <w:widowControl/>
        <w:numPr>
          <w:ilvl w:val="0"/>
          <w:numId w:val="39"/>
        </w:numPr>
        <w:tabs>
          <w:tab w:val="left" w:pos="851"/>
        </w:tabs>
        <w:autoSpaceDE/>
        <w:autoSpaceDN/>
        <w:spacing w:before="80" w:after="80"/>
        <w:ind w:left="0" w:firstLine="567"/>
        <w:jc w:val="both"/>
        <w:rPr>
          <w:rFonts w:eastAsia="Arial"/>
          <w:color w:val="000000"/>
          <w:spacing w:val="2"/>
          <w:sz w:val="28"/>
          <w:szCs w:val="28"/>
          <w:lang w:val="fr-FR"/>
        </w:rPr>
      </w:pPr>
      <w:r w:rsidRPr="003C06F9">
        <w:rPr>
          <w:rFonts w:eastAsia="Arial"/>
          <w:sz w:val="28"/>
          <w:szCs w:val="28"/>
          <w:lang w:val="fr-FR"/>
        </w:rPr>
        <w:t xml:space="preserve">Có quyền </w:t>
      </w:r>
      <w:r w:rsidRPr="003C06F9">
        <w:rPr>
          <w:rFonts w:eastAsia="Arial"/>
          <w:spacing w:val="-4"/>
          <w:sz w:val="28"/>
          <w:szCs w:val="28"/>
          <w:lang w:val="fr-FR"/>
        </w:rPr>
        <w:t>yêu</w:t>
      </w:r>
      <w:r w:rsidRPr="003C06F9">
        <w:rPr>
          <w:rFonts w:eastAsia="Arial"/>
          <w:sz w:val="28"/>
          <w:szCs w:val="28"/>
          <w:lang w:val="fr-FR"/>
        </w:rPr>
        <w:t xml:space="preserve"> cầu điều chỉnh tiến độ hoặc tạm ngừng cấp kinh phí nếu Bên B không thực hiện đúng tiến </w:t>
      </w:r>
      <w:r w:rsidRPr="003C06F9">
        <w:rPr>
          <w:rFonts w:eastAsia="Arial"/>
          <w:color w:val="000000"/>
          <w:sz w:val="28"/>
          <w:szCs w:val="28"/>
          <w:lang w:val="fr-FR"/>
        </w:rPr>
        <w:t xml:space="preserve">độ, không huy động đủ các nguồn lực như đã cam kết </w:t>
      </w:r>
      <w:r w:rsidRPr="003C06F9">
        <w:rPr>
          <w:rFonts w:eastAsia="Arial"/>
          <w:color w:val="000000"/>
          <w:spacing w:val="2"/>
          <w:sz w:val="28"/>
          <w:szCs w:val="28"/>
          <w:lang w:val="fr-FR"/>
        </w:rPr>
        <w:t>theo Thuyết minh và Hợp đồng tài trợ;</w:t>
      </w:r>
    </w:p>
    <w:p w14:paraId="0CEE369B" w14:textId="77777777" w:rsidR="006B085B" w:rsidRDefault="004B4484" w:rsidP="006B085B">
      <w:pPr>
        <w:widowControl/>
        <w:tabs>
          <w:tab w:val="left" w:pos="567"/>
        </w:tabs>
        <w:autoSpaceDE/>
        <w:autoSpaceDN/>
        <w:spacing w:before="80" w:after="80"/>
        <w:jc w:val="both"/>
        <w:rPr>
          <w:rFonts w:eastAsia="Arial"/>
          <w:color w:val="000000"/>
          <w:sz w:val="28"/>
          <w:szCs w:val="28"/>
          <w:lang w:val="fr-FR"/>
        </w:rPr>
      </w:pPr>
      <w:r>
        <w:rPr>
          <w:rFonts w:eastAsia="Arial"/>
          <w:sz w:val="28"/>
          <w:szCs w:val="28"/>
          <w:lang w:val="fr-FR"/>
        </w:rPr>
        <w:tab/>
      </w:r>
      <w:r w:rsidR="003C06F9" w:rsidRPr="004B4484">
        <w:rPr>
          <w:rFonts w:eastAsia="Arial"/>
          <w:color w:val="000000"/>
          <w:sz w:val="28"/>
          <w:szCs w:val="28"/>
          <w:lang w:val="fr-FR"/>
        </w:rPr>
        <w:t>đ) Kịp thời xem xét, giải quyết theo thẩm quyền hoặc trình cấp có thẩm quyền giải quyết các kiến nghị, đề xuất của Bên B về điều chỉnh Hợp đồng và các vấn</w:t>
      </w:r>
      <w:r w:rsidR="006B085B">
        <w:rPr>
          <w:rFonts w:eastAsia="Arial"/>
          <w:color w:val="000000"/>
          <w:sz w:val="28"/>
          <w:szCs w:val="28"/>
          <w:lang w:val="fr-FR"/>
        </w:rPr>
        <w:t xml:space="preserve"> </w:t>
      </w:r>
    </w:p>
    <w:p w14:paraId="2AE6D1E4" w14:textId="1497A4D7" w:rsidR="00763A5A" w:rsidRDefault="006B085B" w:rsidP="006B085B">
      <w:pPr>
        <w:widowControl/>
        <w:tabs>
          <w:tab w:val="left" w:pos="567"/>
        </w:tabs>
        <w:autoSpaceDE/>
        <w:autoSpaceDN/>
        <w:spacing w:before="80" w:after="80"/>
        <w:jc w:val="both"/>
        <w:rPr>
          <w:sz w:val="26"/>
          <w:lang w:val="fr-FR"/>
        </w:rPr>
      </w:pPr>
      <w:r w:rsidRPr="006B085B">
        <w:rPr>
          <w:rFonts w:eastAsia="Arial"/>
          <w:color w:val="000000"/>
          <w:sz w:val="28"/>
          <w:szCs w:val="28"/>
          <w:lang w:val="fr-FR"/>
        </w:rPr>
        <w:lastRenderedPageBreak/>
        <w:t>đề phát sinh khác trong quá trình thực hiện nhiệm vụ;</w:t>
      </w:r>
    </w:p>
    <w:p w14:paraId="59BCB8B1"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color w:val="000000"/>
          <w:sz w:val="28"/>
          <w:szCs w:val="28"/>
          <w:lang w:val="fr-FR"/>
        </w:rPr>
        <w:t>e) Đơn phương chấm dứt Hợp đ</w:t>
      </w:r>
      <w:r w:rsidRPr="006B085B">
        <w:rPr>
          <w:rFonts w:eastAsia="Arial"/>
          <w:sz w:val="28"/>
          <w:szCs w:val="28"/>
          <w:lang w:val="fr-FR"/>
        </w:rPr>
        <w:t>ồng tài trợ với Bên B theo quy định tại điểm a khoản 2 Điều 5 của Hợp đồng này;</w:t>
      </w:r>
    </w:p>
    <w:p w14:paraId="38065044"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g) Thực hiện các quyền và nghĩa vụ khác theo quy định của Luật Khoa học, công nghệ và đổi mới sáng tạo và các văn bản liên quan.</w:t>
      </w:r>
    </w:p>
    <w:p w14:paraId="6542251B"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Quyền và nghĩa vụ của Bên B:</w:t>
      </w:r>
    </w:p>
    <w:p w14:paraId="359665EF"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color w:val="000000"/>
          <w:sz w:val="28"/>
          <w:szCs w:val="28"/>
          <w:lang w:val="fr-FR"/>
        </w:rPr>
      </w:pPr>
      <w:r w:rsidRPr="006B085B">
        <w:rPr>
          <w:rFonts w:eastAsia="Arial"/>
          <w:sz w:val="28"/>
          <w:szCs w:val="28"/>
          <w:lang w:val="fr-FR"/>
        </w:rPr>
        <w:t>Tổ chức triển khai thực hiện đầy đ</w:t>
      </w:r>
      <w:r w:rsidRPr="006B085B">
        <w:rPr>
          <w:rFonts w:eastAsia="Arial"/>
          <w:color w:val="000000"/>
          <w:sz w:val="28"/>
          <w:szCs w:val="28"/>
          <w:lang w:val="fr-FR"/>
        </w:rPr>
        <w:t>ủ các nội dung của nhiệm vụ để đạt được các kết quả đầu ra như đã cam kết trong Thuyết minh và Hợp đồng tài trợ;</w:t>
      </w:r>
    </w:p>
    <w:p w14:paraId="65D15598"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color w:val="000000"/>
          <w:sz w:val="28"/>
          <w:szCs w:val="28"/>
          <w:lang w:val="fr-FR"/>
        </w:rPr>
      </w:pPr>
      <w:r w:rsidRPr="006B085B">
        <w:rPr>
          <w:rFonts w:eastAsia="Arial"/>
          <w:color w:val="000000"/>
          <w:sz w:val="28"/>
          <w:szCs w:val="28"/>
          <w:lang w:val="fr-FR"/>
        </w:rPr>
        <w:t>Huy động đầy đủ và kịp thời các nguồn vốn khác (nếu có) theo đúng cam kết</w:t>
      </w:r>
      <w:r w:rsidRPr="006B085B">
        <w:rPr>
          <w:rFonts w:eastAsia="Arial"/>
          <w:color w:val="000000"/>
          <w:spacing w:val="2"/>
          <w:sz w:val="28"/>
          <w:szCs w:val="28"/>
          <w:lang w:val="fr-FR"/>
        </w:rPr>
        <w:t xml:space="preserve">; </w:t>
      </w:r>
      <w:r w:rsidRPr="006B085B">
        <w:rPr>
          <w:rFonts w:eastAsia="Arial"/>
          <w:color w:val="000000"/>
          <w:sz w:val="28"/>
          <w:szCs w:val="28"/>
          <w:lang w:val="fr-FR"/>
        </w:rPr>
        <w:t>phối hợp với Bên A tiến hành thanh toán, quyết toán theo quy định;</w:t>
      </w:r>
    </w:p>
    <w:p w14:paraId="2ACD84E8"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sz w:val="28"/>
          <w:szCs w:val="28"/>
          <w:lang w:val="fr-FR"/>
        </w:rPr>
      </w:pPr>
      <w:r w:rsidRPr="006B085B">
        <w:rPr>
          <w:rFonts w:eastAsia="Arial"/>
          <w:color w:val="000000"/>
          <w:sz w:val="28"/>
          <w:szCs w:val="28"/>
          <w:lang w:val="fr-FR"/>
        </w:rPr>
        <w:t>Báo cáo về tình hình thực hiện nhiệm</w:t>
      </w:r>
      <w:r w:rsidRPr="006B085B">
        <w:rPr>
          <w:rFonts w:eastAsia="Arial"/>
          <w:sz w:val="28"/>
          <w:szCs w:val="28"/>
          <w:lang w:val="fr-FR"/>
        </w:rPr>
        <w:t xml:space="preserve"> vụ theo yêu cầu của bên A hoặc cơ quan có thẩm quyền;</w:t>
      </w:r>
    </w:p>
    <w:p w14:paraId="29708635"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sz w:val="28"/>
          <w:szCs w:val="28"/>
          <w:lang w:val="fr-FR"/>
        </w:rPr>
      </w:pPr>
      <w:r w:rsidRPr="006B085B">
        <w:rPr>
          <w:rFonts w:eastAsia="Arial"/>
          <w:sz w:val="28"/>
          <w:szCs w:val="28"/>
          <w:lang w:val="fr-FR"/>
        </w:rPr>
        <w:t>Đề xuất, kiến nghị điều chỉnh các nội dung cần thiết trong Hợp đồng và Thuyết minh để đảm bảo mục tiêu của nhiệm vụ;</w:t>
      </w:r>
    </w:p>
    <w:p w14:paraId="5CD9757F"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đ) Tạo điều kiện thuận lợi và cung cấp đầy đủ thông tin, tài liệu cho Bên A và các cơ quan có thẩm quyền trong việc kiểm tra, giám sát, đánh giá việc thực hiện nhiệm vụ;</w:t>
      </w:r>
    </w:p>
    <w:p w14:paraId="1D7D659A"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e) Chịu trách nhiệm về tính chính xác, hợp pháp của mọi hồ sơ, chứng từ cung cấp cho Bên A;</w:t>
      </w:r>
    </w:p>
    <w:p w14:paraId="6EAF7DF7"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g) Báo cáo cung cấp số liệu, thông tin phục vụ quản lý trong thời gian 05 năm kể từ khi dự án đi vào hoạt động;</w:t>
      </w:r>
    </w:p>
    <w:p w14:paraId="5D804F56"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h) Thực hiện bảo mật nội dung, kết quả đầu ra của nhiệm vụ theo quy định về bảo vệ bí mật của nhà nước.</w:t>
      </w:r>
    </w:p>
    <w:p w14:paraId="1E707195"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b/>
          <w:sz w:val="28"/>
          <w:szCs w:val="28"/>
          <w:lang w:val="fr-FR"/>
        </w:rPr>
        <w:t>Điều 5. Điều chỉnh và chấm dứt hợp đồng</w:t>
      </w:r>
    </w:p>
    <w:p w14:paraId="5AC224B7"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Điều chỉnh Hợp đồng: </w:t>
      </w:r>
    </w:p>
    <w:p w14:paraId="6507542C"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a) Hợp đồng có thể được xem xét điều chỉnh trong các trường hợp sau: thay đổi thời gian thực hiện, nội dung thực hiện, thông tin về tổ chức chủ trì nhiệm vụ. Việc điều chỉnh không được làm thay đổi mục tiêu chính và không được làm tăng tổng kinh phí hỗ trợ từ ngân sách nhà nước đã được phê duyệt;</w:t>
      </w:r>
    </w:p>
    <w:p w14:paraId="65351810"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 xml:space="preserve">b) Khi có nhu cầu điều chỉnh, Bên B gửi văn bản đề nghị cho Bên A để xem xét. Việc điều chỉnh chỉ có hiệu lực khi được hai bên thống nhất và lập thành Phụ lục Hợp đồng. </w:t>
      </w:r>
    </w:p>
    <w:p w14:paraId="40E91639"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Hợp đồng thực hiện nhiệm vụ chấm dứt trong các trường hợp sau:</w:t>
      </w:r>
    </w:p>
    <w:p w14:paraId="24069FF0" w14:textId="49065E93" w:rsidR="006B085B" w:rsidRDefault="006B085B" w:rsidP="006B085B">
      <w:pPr>
        <w:pStyle w:val="ListParagraph"/>
        <w:autoSpaceDE/>
        <w:autoSpaceDN/>
        <w:spacing w:before="80" w:after="80"/>
        <w:ind w:left="0"/>
        <w:jc w:val="both"/>
        <w:rPr>
          <w:sz w:val="26"/>
          <w:lang w:val="fr-FR"/>
        </w:rPr>
      </w:pPr>
      <w:r w:rsidRPr="006B085B">
        <w:rPr>
          <w:rFonts w:eastAsia="Arial"/>
          <w:sz w:val="28"/>
          <w:szCs w:val="28"/>
          <w:lang w:val="fr-FR"/>
        </w:rPr>
        <w:t>a) Bên A đơn phương chấm dứt Hợp đồng khi Bên B vi phạm nghĩa vụ Hợp đồng; bị đình chỉ hoạt động bởi cơ quan có thẩm quyền; sử dụng kinh phí sai mục đích, quyết toán không minh bạch; không thực hiện chế độ báo cáo hoặc từ chối cung cấp hồ sơ, tài liệu kiểm tra, giám sát; gian lận hồ sơ, cung cấp thông tin sai sự thật; tự ý chuyển giao hoặc ủy quyền thực hiện nhiệm vụ trái thẩm quyền hoặc do Bên B thông qua nghị quyết giải thể, quyết định mở thủ tục phá sản;</w:t>
      </w:r>
    </w:p>
    <w:p w14:paraId="1CD9652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lastRenderedPageBreak/>
        <w:t>b) Hai bên thống nhất và có căn cứ để khẳng định việc thực hiện hoặc tiếp tục thực hiện Hợp đồng là không cần thiết hoặc không khả thi;</w:t>
      </w:r>
    </w:p>
    <w:p w14:paraId="5B09A40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c) Bên B chủ động đề nghị chấm dứt Hợp đồng bằng văn bản và được Bên A chấp thuận;</w:t>
      </w:r>
    </w:p>
    <w:p w14:paraId="1BE5FF0D" w14:textId="77777777" w:rsidR="006B085B" w:rsidRPr="006B085B" w:rsidRDefault="006B085B" w:rsidP="006B085B">
      <w:pPr>
        <w:pBdr>
          <w:top w:val="nil"/>
          <w:left w:val="nil"/>
          <w:bottom w:val="nil"/>
          <w:right w:val="nil"/>
          <w:between w:val="nil"/>
        </w:pBdr>
        <w:tabs>
          <w:tab w:val="left" w:pos="993"/>
          <w:tab w:val="left" w:pos="1170"/>
        </w:tabs>
        <w:autoSpaceDE/>
        <w:autoSpaceDN/>
        <w:spacing w:before="80" w:after="80"/>
        <w:ind w:firstLine="567"/>
        <w:jc w:val="both"/>
        <w:rPr>
          <w:rFonts w:eastAsia="Arial"/>
          <w:sz w:val="28"/>
          <w:szCs w:val="28"/>
          <w:lang w:val="fr-FR"/>
        </w:rPr>
      </w:pPr>
      <w:r w:rsidRPr="006B085B">
        <w:rPr>
          <w:rFonts w:eastAsia="Arial"/>
          <w:sz w:val="28"/>
          <w:szCs w:val="28"/>
          <w:lang w:val="fr-FR"/>
        </w:rPr>
        <w:t>d) Do gặp những rủi ro bất khả kháng như thiên tai, địch họa, dịch bệnh và hai bên đồng ý chấm dứt Hợp đồng trước thời hạn.</w:t>
      </w:r>
    </w:p>
    <w:p w14:paraId="61766824" w14:textId="77777777" w:rsidR="006B085B" w:rsidRPr="006B085B" w:rsidRDefault="006B085B" w:rsidP="006B085B">
      <w:pPr>
        <w:tabs>
          <w:tab w:val="left" w:pos="851"/>
        </w:tabs>
        <w:autoSpaceDE/>
        <w:autoSpaceDN/>
        <w:spacing w:before="80" w:after="80"/>
        <w:ind w:firstLine="567"/>
        <w:jc w:val="both"/>
        <w:rPr>
          <w:rFonts w:eastAsia="Arial"/>
          <w:sz w:val="28"/>
          <w:szCs w:val="28"/>
          <w:lang w:val="fr-FR"/>
        </w:rPr>
      </w:pPr>
      <w:r w:rsidRPr="006B085B">
        <w:rPr>
          <w:rFonts w:eastAsia="Arial"/>
          <w:b/>
          <w:sz w:val="28"/>
          <w:szCs w:val="28"/>
          <w:lang w:val="fr-FR"/>
        </w:rPr>
        <w:t>Điều 6. Điều khoản thi hành</w:t>
      </w:r>
    </w:p>
    <w:p w14:paraId="168625CA"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Căn cứ theo yếu tố, điều kiện thực tế, Bên A và Bên B có thể bổ sung các nội dung khác theo quy định của pháp luật.</w:t>
      </w:r>
    </w:p>
    <w:p w14:paraId="336481C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Trong quá trình thực hiện Hợp đồng, nếu một trong hai bên có yêu cầu sửa đổi, bổ sung nội dung hoặc có căn cứ để chấm dứt thực hiện Hợp đồng thì phải thông báo cho bên kia ít nhất là 15 (mười lăm) ngày trước khi tiến hành sửa đổi, bổ sung hoặc chấm dứt thực hiện Hợp đồng, để cùng xác định trách nhiệm của mỗi bên và hình thức xử lý. Các điều chỉnh liên quan đến thời gian thực hiện, nội dung thực hiện, thông tin về tổ chức chủ trì nhiệm vụ được hai bên thống nhất ký phụ lục hợp đồng và là một bộ phận của Hợp đồng.</w:t>
      </w:r>
    </w:p>
    <w:p w14:paraId="31D2E557" w14:textId="77777777" w:rsidR="006B085B" w:rsidRPr="006B085B" w:rsidRDefault="006B085B" w:rsidP="006B085B">
      <w:pPr>
        <w:tabs>
          <w:tab w:val="left" w:pos="900"/>
        </w:tabs>
        <w:autoSpaceDE/>
        <w:autoSpaceDN/>
        <w:spacing w:before="80" w:after="80"/>
        <w:ind w:firstLine="567"/>
        <w:jc w:val="both"/>
        <w:rPr>
          <w:rFonts w:eastAsia="Arial"/>
          <w:sz w:val="28"/>
          <w:szCs w:val="28"/>
          <w:lang w:val="fr-FR"/>
        </w:rPr>
      </w:pPr>
      <w:r w:rsidRPr="006B085B">
        <w:rPr>
          <w:rFonts w:eastAsia="Arial"/>
          <w:sz w:val="28"/>
          <w:szCs w:val="28"/>
          <w:lang w:val="fr-FR"/>
        </w:rPr>
        <w:t>3. Trong trường hợp do sự kiện bất khả kháng khiến một trong hai bên không thể thực hiện tiếp hoặc thực hiện không đúng nội dung Hợp đồng, hai bên có trách nhiệm phối hợp xác định nguyên nhân và giải quyết theo quy định của pháp luật.</w:t>
      </w:r>
    </w:p>
    <w:p w14:paraId="02B509BC"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4. Hai bên cam kết thực hiện đúng các quy định của Hợp đồng và có trách nhiệm hợp tác giải quyết các vướng mắc phát sinh trong quá trình thực hiện. Bên vi phạm các cam kết trong Hợp đồng phải chịu trách nhiệm xử lý hậu quả theo quy định của pháp luật.</w:t>
      </w:r>
    </w:p>
    <w:p w14:paraId="76431D94"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5. Mọi tranh chấp phát sinh trong quá trình thực hiện Hợp đồng do các bên thương lượng hòa giải để giải quyết. Trường hợp không hòa giải được thì có thể thỏa thuận đưa tranh chấp ra Trọng tài kinh tế để giải quyết. Trường hợp không có thỏa thuận giải quyết tại Trọng tài kinh tế thì một trong hai bên có quyền khởi kiện tại Tòa án theo quy định của pháp luật về tố tụng dân sự.</w:t>
      </w:r>
    </w:p>
    <w:p w14:paraId="07D29E06"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b/>
          <w:sz w:val="28"/>
          <w:szCs w:val="28"/>
          <w:lang w:val="fr-FR"/>
        </w:rPr>
        <w:t>Điều 7. Hiệu lực của Hợp đồng</w:t>
      </w:r>
    </w:p>
    <w:p w14:paraId="3604FBE9"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Hợp đồng này có hiệu lực từ ngày ký. Hợp đồng gồm … trang bao gồm cả Phụ lục được lập thành … bản bằng tiếng Việt và có giá trị như nhau, Bên A giữ .. bản, Bên B giữ … bản.</w:t>
      </w:r>
    </w:p>
    <w:p w14:paraId="7840E82B"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 xml:space="preserve">2. </w:t>
      </w:r>
      <w:r w:rsidRPr="006B085B">
        <w:rPr>
          <w:rFonts w:eastAsia="Arial"/>
          <w:bCs/>
          <w:sz w:val="28"/>
          <w:szCs w:val="28"/>
          <w:lang w:val="fr-FR"/>
        </w:rPr>
        <w:t>Hợp đồng sẽ tự động thanh lý</w:t>
      </w:r>
      <w:r w:rsidRPr="006B085B">
        <w:rPr>
          <w:rFonts w:eastAsia="Arial"/>
          <w:sz w:val="28"/>
          <w:szCs w:val="28"/>
          <w:lang w:val="fr-FR"/>
        </w:rPr>
        <w:t xml:space="preserve"> sau khi hai bên hoàn thành nghĩa vụ quyết toán nội dung tài trợ lần cuối của nhiệm vụ hoặc khi có quyết định chấm dứt Hợp đồng và các bên đã hoàn thành đầy đủ nghĩa vụ tài chính liên quan.</w:t>
      </w:r>
    </w:p>
    <w:p w14:paraId="6D17A13F" w14:textId="77777777" w:rsidR="006B085B" w:rsidRPr="006B085B" w:rsidRDefault="006B085B" w:rsidP="006B085B">
      <w:pPr>
        <w:autoSpaceDE/>
        <w:autoSpaceDN/>
        <w:spacing w:before="60" w:after="60" w:line="264" w:lineRule="auto"/>
        <w:ind w:firstLine="709"/>
        <w:contextualSpacing/>
        <w:jc w:val="both"/>
        <w:rPr>
          <w:rFonts w:eastAsia="Arial"/>
          <w:sz w:val="8"/>
          <w:szCs w:val="26"/>
          <w:lang w:val="fr-FR"/>
        </w:rPr>
      </w:pPr>
    </w:p>
    <w:tbl>
      <w:tblPr>
        <w:tblW w:w="0" w:type="auto"/>
        <w:jc w:val="center"/>
        <w:tblLook w:val="04A0" w:firstRow="1" w:lastRow="0" w:firstColumn="1" w:lastColumn="0" w:noHBand="0" w:noVBand="1"/>
      </w:tblPr>
      <w:tblGrid>
        <w:gridCol w:w="4815"/>
        <w:gridCol w:w="4247"/>
      </w:tblGrid>
      <w:tr w:rsidR="006B085B" w:rsidRPr="006B085B" w14:paraId="70211F58" w14:textId="77777777" w:rsidTr="004C2155">
        <w:trPr>
          <w:jc w:val="center"/>
        </w:trPr>
        <w:tc>
          <w:tcPr>
            <w:tcW w:w="4815" w:type="dxa"/>
          </w:tcPr>
          <w:p w14:paraId="3E91CFD2" w14:textId="77777777" w:rsidR="006B085B" w:rsidRPr="006B085B" w:rsidRDefault="006B085B" w:rsidP="006B085B">
            <w:pPr>
              <w:autoSpaceDE/>
              <w:autoSpaceDN/>
              <w:jc w:val="center"/>
              <w:rPr>
                <w:rFonts w:eastAsia="Arial"/>
                <w:b/>
                <w:sz w:val="28"/>
                <w:szCs w:val="26"/>
                <w:lang w:val="fr-FR"/>
              </w:rPr>
            </w:pPr>
            <w:r w:rsidRPr="006B085B">
              <w:rPr>
                <w:rFonts w:eastAsia="Arial"/>
                <w:b/>
                <w:sz w:val="28"/>
                <w:szCs w:val="26"/>
                <w:lang w:val="fr-FR"/>
              </w:rPr>
              <w:t>Bên A</w:t>
            </w:r>
          </w:p>
          <w:p w14:paraId="7ADE6E59" w14:textId="77777777" w:rsidR="006B085B" w:rsidRPr="006B085B" w:rsidRDefault="006B085B" w:rsidP="006B085B">
            <w:pPr>
              <w:autoSpaceDE/>
              <w:autoSpaceDN/>
              <w:jc w:val="center"/>
              <w:rPr>
                <w:rFonts w:eastAsia="Arial"/>
                <w:i/>
                <w:sz w:val="24"/>
                <w:szCs w:val="24"/>
                <w:lang w:val="fr-FR"/>
              </w:rPr>
            </w:pPr>
            <w:r w:rsidRPr="006B085B">
              <w:rPr>
                <w:i/>
                <w:sz w:val="28"/>
                <w:szCs w:val="28"/>
                <w:lang w:val="fr-FR"/>
              </w:rPr>
              <w:t>(Ký, ghi rõ họ tên và đóng dấu)</w:t>
            </w:r>
          </w:p>
        </w:tc>
        <w:tc>
          <w:tcPr>
            <w:tcW w:w="4247" w:type="dxa"/>
          </w:tcPr>
          <w:p w14:paraId="423C3BFA" w14:textId="77777777" w:rsidR="006B085B" w:rsidRPr="006B085B" w:rsidRDefault="006B085B" w:rsidP="006B085B">
            <w:pPr>
              <w:autoSpaceDE/>
              <w:autoSpaceDN/>
              <w:jc w:val="center"/>
              <w:rPr>
                <w:rFonts w:eastAsia="Arial"/>
                <w:b/>
                <w:sz w:val="28"/>
                <w:szCs w:val="26"/>
                <w:lang w:val="fr-FR"/>
              </w:rPr>
            </w:pPr>
            <w:r w:rsidRPr="006B085B">
              <w:rPr>
                <w:rFonts w:eastAsia="Arial"/>
                <w:b/>
                <w:sz w:val="28"/>
                <w:szCs w:val="26"/>
                <w:lang w:val="fr-FR"/>
              </w:rPr>
              <w:t>Bên B</w:t>
            </w:r>
          </w:p>
          <w:p w14:paraId="1BD5B22D" w14:textId="77777777" w:rsidR="006B085B" w:rsidRPr="006B085B" w:rsidRDefault="006B085B" w:rsidP="006B085B">
            <w:pPr>
              <w:autoSpaceDE/>
              <w:autoSpaceDN/>
              <w:jc w:val="center"/>
              <w:rPr>
                <w:rFonts w:eastAsia="Arial"/>
                <w:b/>
                <w:sz w:val="24"/>
                <w:szCs w:val="24"/>
                <w:lang w:val="fr-FR"/>
              </w:rPr>
            </w:pPr>
            <w:r w:rsidRPr="006B085B">
              <w:rPr>
                <w:i/>
                <w:sz w:val="28"/>
                <w:szCs w:val="28"/>
                <w:lang w:val="fr-FR"/>
              </w:rPr>
              <w:t>(Ký, ghi rõ họ tên và đóng dấu)</w:t>
            </w:r>
          </w:p>
        </w:tc>
      </w:tr>
    </w:tbl>
    <w:p w14:paraId="57E0F22B" w14:textId="30C586EE" w:rsidR="006B085B" w:rsidRDefault="006B085B" w:rsidP="006B085B">
      <w:pPr>
        <w:widowControl/>
        <w:tabs>
          <w:tab w:val="left" w:pos="567"/>
        </w:tabs>
        <w:autoSpaceDE/>
        <w:autoSpaceDN/>
        <w:spacing w:before="80" w:after="80"/>
        <w:jc w:val="both"/>
        <w:rPr>
          <w:rFonts w:eastAsia="Arial"/>
          <w:color w:val="000000"/>
          <w:spacing w:val="2"/>
          <w:sz w:val="28"/>
          <w:szCs w:val="28"/>
          <w:lang w:val="fr-FR"/>
        </w:rPr>
      </w:pPr>
    </w:p>
    <w:p w14:paraId="06F64519" w14:textId="5E0D7F96" w:rsidR="006B085B" w:rsidRDefault="006B085B">
      <w:pPr>
        <w:rPr>
          <w:rFonts w:eastAsia="Arial"/>
          <w:color w:val="000000"/>
          <w:spacing w:val="2"/>
          <w:sz w:val="28"/>
          <w:szCs w:val="28"/>
          <w:lang w:val="fr-FR"/>
        </w:rPr>
      </w:pPr>
      <w:r>
        <w:rPr>
          <w:rFonts w:eastAsia="Arial"/>
          <w:color w:val="000000"/>
          <w:spacing w:val="2"/>
          <w:sz w:val="28"/>
          <w:szCs w:val="28"/>
          <w:lang w:val="fr-FR"/>
        </w:rPr>
        <w:br w:type="page"/>
      </w:r>
    </w:p>
    <w:p w14:paraId="2F2CBD36" w14:textId="77777777" w:rsidR="006B085B" w:rsidRPr="006B085B" w:rsidRDefault="006B085B" w:rsidP="006B085B">
      <w:pPr>
        <w:autoSpaceDE/>
        <w:autoSpaceDN/>
        <w:jc w:val="center"/>
        <w:rPr>
          <w:rFonts w:eastAsia="Arial"/>
          <w:b/>
          <w:bCs/>
          <w:sz w:val="26"/>
          <w:szCs w:val="26"/>
          <w:lang w:val="fr-FR"/>
        </w:rPr>
      </w:pPr>
      <w:r w:rsidRPr="006B085B">
        <w:rPr>
          <w:rFonts w:eastAsia="Arial"/>
          <w:b/>
          <w:bCs/>
          <w:sz w:val="26"/>
          <w:szCs w:val="26"/>
          <w:lang w:val="fr-FR"/>
        </w:rPr>
        <w:lastRenderedPageBreak/>
        <w:t>Phụ lục</w:t>
      </w:r>
    </w:p>
    <w:p w14:paraId="62639403" w14:textId="77777777" w:rsidR="006B085B" w:rsidRPr="006B085B" w:rsidRDefault="006B085B" w:rsidP="006B085B">
      <w:pPr>
        <w:autoSpaceDE/>
        <w:autoSpaceDN/>
        <w:jc w:val="center"/>
        <w:rPr>
          <w:rFonts w:eastAsia="Arial"/>
          <w:b/>
          <w:bCs/>
          <w:sz w:val="26"/>
          <w:szCs w:val="26"/>
          <w:lang w:val="fr-FR"/>
        </w:rPr>
      </w:pPr>
      <w:r w:rsidRPr="006B085B">
        <w:rPr>
          <w:rFonts w:eastAsia="Arial"/>
          <w:b/>
          <w:bCs/>
          <w:sz w:val="26"/>
          <w:szCs w:val="26"/>
          <w:lang w:val="fr-FR"/>
        </w:rPr>
        <w:t>NỘI DUNG (HẠNG MỤC), TIẾN ĐỘ, KẾT QUẢ ĐẦU RA, KINH PHÍ</w:t>
      </w:r>
    </w:p>
    <w:p w14:paraId="2132174D" w14:textId="77777777" w:rsidR="006B085B" w:rsidRPr="006B085B" w:rsidRDefault="006B085B" w:rsidP="006B085B">
      <w:pPr>
        <w:autoSpaceDE/>
        <w:autoSpaceDN/>
        <w:jc w:val="center"/>
        <w:rPr>
          <w:rFonts w:eastAsia="Arial"/>
          <w:i/>
          <w:iCs/>
          <w:sz w:val="26"/>
          <w:szCs w:val="26"/>
          <w:lang w:val="fr-FR"/>
        </w:rPr>
      </w:pPr>
      <w:r w:rsidRPr="006B085B">
        <w:rPr>
          <w:rFonts w:eastAsia="Arial"/>
          <w:i/>
          <w:iCs/>
          <w:sz w:val="26"/>
          <w:szCs w:val="26"/>
          <w:lang w:val="fr-FR"/>
        </w:rPr>
        <w:t>(Kèm theo Hợp đồng tài trợ thực hiện nhiệm vụ số         /20.../HĐ-TT…..)</w:t>
      </w:r>
    </w:p>
    <w:p w14:paraId="19B4A125" w14:textId="77777777" w:rsidR="006B085B" w:rsidRPr="006B085B" w:rsidRDefault="006B085B" w:rsidP="006B085B">
      <w:pPr>
        <w:autoSpaceDE/>
        <w:autoSpaceDN/>
        <w:spacing w:line="276" w:lineRule="auto"/>
        <w:contextualSpacing/>
        <w:jc w:val="center"/>
        <w:rPr>
          <w:rFonts w:eastAsia="Arial"/>
          <w:i/>
          <w:iCs/>
          <w:sz w:val="34"/>
          <w:szCs w:val="26"/>
          <w:lang w:val="fr-FR"/>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823"/>
        <w:gridCol w:w="997"/>
        <w:gridCol w:w="863"/>
        <w:gridCol w:w="1423"/>
        <w:gridCol w:w="1423"/>
        <w:gridCol w:w="1423"/>
        <w:gridCol w:w="867"/>
        <w:gridCol w:w="683"/>
      </w:tblGrid>
      <w:tr w:rsidR="006B085B" w:rsidRPr="006B085B" w14:paraId="3A3B8B58" w14:textId="77777777" w:rsidTr="004C2155">
        <w:trPr>
          <w:cantSplit/>
          <w:trHeight w:val="454"/>
          <w:jc w:val="center"/>
        </w:trPr>
        <w:tc>
          <w:tcPr>
            <w:tcW w:w="287" w:type="pct"/>
            <w:vMerge w:val="restart"/>
            <w:vAlign w:val="center"/>
          </w:tcPr>
          <w:p w14:paraId="4196B673"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b/>
                <w:sz w:val="26"/>
                <w:szCs w:val="26"/>
                <w:lang w:val="en-US"/>
              </w:rPr>
              <w:t>TT</w:t>
            </w:r>
          </w:p>
        </w:tc>
        <w:tc>
          <w:tcPr>
            <w:tcW w:w="421" w:type="pct"/>
            <w:vMerge w:val="restart"/>
            <w:vAlign w:val="center"/>
          </w:tcPr>
          <w:p w14:paraId="4DE2217C"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Hạng mục</w:t>
            </w:r>
          </w:p>
        </w:tc>
        <w:tc>
          <w:tcPr>
            <w:tcW w:w="1841" w:type="pct"/>
            <w:gridSpan w:val="3"/>
            <w:vAlign w:val="center"/>
          </w:tcPr>
          <w:p w14:paraId="772B655D"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bCs/>
                <w:sz w:val="26"/>
                <w:szCs w:val="26"/>
                <w:lang w:val="en-US"/>
              </w:rPr>
              <w:t>Kết quả đầu ra</w:t>
            </w:r>
          </w:p>
        </w:tc>
        <w:tc>
          <w:tcPr>
            <w:tcW w:w="805" w:type="pct"/>
            <w:vMerge w:val="restart"/>
            <w:vAlign w:val="center"/>
          </w:tcPr>
          <w:p w14:paraId="56DCA063"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Kinh phí</w:t>
            </w:r>
            <w:r w:rsidRPr="006B085B">
              <w:rPr>
                <w:rFonts w:eastAsia="Arial"/>
                <w:b/>
                <w:sz w:val="26"/>
                <w:szCs w:val="26"/>
                <w:lang w:val="en-US"/>
              </w:rPr>
              <w:br/>
              <w:t>tài trợ</w:t>
            </w:r>
          </w:p>
          <w:p w14:paraId="6901DCB0"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(đồng)</w:t>
            </w:r>
          </w:p>
        </w:tc>
        <w:tc>
          <w:tcPr>
            <w:tcW w:w="805" w:type="pct"/>
            <w:vMerge w:val="restart"/>
            <w:vAlign w:val="center"/>
          </w:tcPr>
          <w:p w14:paraId="077C4D44"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Thời gian thực hiện</w:t>
            </w:r>
          </w:p>
        </w:tc>
        <w:tc>
          <w:tcPr>
            <w:tcW w:w="444" w:type="pct"/>
            <w:vMerge w:val="restart"/>
            <w:vAlign w:val="center"/>
          </w:tcPr>
          <w:p w14:paraId="46ACF0CF"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bCs/>
                <w:sz w:val="26"/>
                <w:szCs w:val="26"/>
                <w:lang w:val="en-US"/>
              </w:rPr>
              <w:t>Hồ sơ thanh toán</w:t>
            </w:r>
          </w:p>
        </w:tc>
        <w:tc>
          <w:tcPr>
            <w:tcW w:w="396" w:type="pct"/>
            <w:vMerge w:val="restart"/>
            <w:vAlign w:val="center"/>
          </w:tcPr>
          <w:p w14:paraId="739F1D7F"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b/>
                <w:sz w:val="26"/>
                <w:szCs w:val="26"/>
                <w:lang w:val="en-US"/>
              </w:rPr>
              <w:t>Ghi chú</w:t>
            </w:r>
          </w:p>
        </w:tc>
      </w:tr>
      <w:tr w:rsidR="006B085B" w:rsidRPr="006B085B" w14:paraId="2A7F7882" w14:textId="77777777" w:rsidTr="004C2155">
        <w:trPr>
          <w:cantSplit/>
          <w:trHeight w:val="454"/>
          <w:jc w:val="center"/>
        </w:trPr>
        <w:tc>
          <w:tcPr>
            <w:tcW w:w="287" w:type="pct"/>
            <w:vMerge/>
            <w:vAlign w:val="center"/>
          </w:tcPr>
          <w:p w14:paraId="195D92B3"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21" w:type="pct"/>
            <w:vMerge/>
            <w:vAlign w:val="center"/>
          </w:tcPr>
          <w:p w14:paraId="35D1ADCD"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570" w:type="pct"/>
            <w:vAlign w:val="center"/>
          </w:tcPr>
          <w:p w14:paraId="480563F8"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Tên kết quả</w:t>
            </w:r>
          </w:p>
        </w:tc>
        <w:tc>
          <w:tcPr>
            <w:tcW w:w="466" w:type="pct"/>
            <w:vAlign w:val="center"/>
          </w:tcPr>
          <w:p w14:paraId="11D8FA69"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Số lượng</w:t>
            </w:r>
          </w:p>
        </w:tc>
        <w:tc>
          <w:tcPr>
            <w:tcW w:w="805" w:type="pct"/>
          </w:tcPr>
          <w:p w14:paraId="4C0B5567"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Chỉ tiêu kinh tế - kỹ thuật</w:t>
            </w:r>
          </w:p>
        </w:tc>
        <w:tc>
          <w:tcPr>
            <w:tcW w:w="805" w:type="pct"/>
            <w:vMerge/>
          </w:tcPr>
          <w:p w14:paraId="69D8204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805" w:type="pct"/>
            <w:vMerge/>
            <w:vAlign w:val="center"/>
          </w:tcPr>
          <w:p w14:paraId="235BA8D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44" w:type="pct"/>
            <w:vMerge/>
          </w:tcPr>
          <w:p w14:paraId="0E69713D" w14:textId="77777777" w:rsidR="006B085B" w:rsidRPr="006B085B" w:rsidRDefault="006B085B" w:rsidP="006B085B">
            <w:pPr>
              <w:autoSpaceDE/>
              <w:autoSpaceDN/>
              <w:spacing w:before="60" w:after="60" w:line="276" w:lineRule="auto"/>
              <w:jc w:val="both"/>
              <w:rPr>
                <w:rFonts w:eastAsia="Arial"/>
                <w:b/>
                <w:bCs/>
                <w:sz w:val="26"/>
                <w:szCs w:val="26"/>
                <w:lang w:val="en-US"/>
              </w:rPr>
            </w:pPr>
          </w:p>
        </w:tc>
        <w:tc>
          <w:tcPr>
            <w:tcW w:w="396" w:type="pct"/>
            <w:vMerge/>
            <w:vAlign w:val="center"/>
          </w:tcPr>
          <w:p w14:paraId="7E29F3EB"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09945ECD" w14:textId="77777777" w:rsidTr="004C2155">
        <w:trPr>
          <w:trHeight w:val="680"/>
          <w:jc w:val="center"/>
        </w:trPr>
        <w:tc>
          <w:tcPr>
            <w:tcW w:w="287" w:type="pct"/>
            <w:vAlign w:val="center"/>
          </w:tcPr>
          <w:p w14:paraId="773EC9B2"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1</w:t>
            </w:r>
          </w:p>
        </w:tc>
        <w:tc>
          <w:tcPr>
            <w:tcW w:w="421" w:type="pct"/>
            <w:vAlign w:val="center"/>
          </w:tcPr>
          <w:p w14:paraId="3ECCB3E4"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4E1DFFF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6FF204F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32B56E3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75512E6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466D449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68EDFAC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0CBB540E"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38F357F9" w14:textId="77777777" w:rsidTr="004C2155">
        <w:trPr>
          <w:trHeight w:val="680"/>
          <w:jc w:val="center"/>
        </w:trPr>
        <w:tc>
          <w:tcPr>
            <w:tcW w:w="287" w:type="pct"/>
            <w:vAlign w:val="center"/>
          </w:tcPr>
          <w:p w14:paraId="1C059D6A"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2</w:t>
            </w:r>
          </w:p>
        </w:tc>
        <w:tc>
          <w:tcPr>
            <w:tcW w:w="421" w:type="pct"/>
            <w:vAlign w:val="center"/>
          </w:tcPr>
          <w:p w14:paraId="1E74B52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7E56D4E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6433DC5E"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3499F29E"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10FD638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63DFFA7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2299CCC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0151C4B0"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38FE60BD" w14:textId="77777777" w:rsidTr="004C2155">
        <w:trPr>
          <w:trHeight w:val="680"/>
          <w:jc w:val="center"/>
        </w:trPr>
        <w:tc>
          <w:tcPr>
            <w:tcW w:w="287" w:type="pct"/>
            <w:vAlign w:val="center"/>
          </w:tcPr>
          <w:p w14:paraId="6A82C299"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w:t>
            </w:r>
          </w:p>
        </w:tc>
        <w:tc>
          <w:tcPr>
            <w:tcW w:w="421" w:type="pct"/>
            <w:vAlign w:val="center"/>
          </w:tcPr>
          <w:p w14:paraId="3570566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31AF79B2"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33DC780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2BF69B7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2EB7BB3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599503CB"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44BF570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7B7B01BB"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5AEDB0D7" w14:textId="77777777" w:rsidTr="004C2155">
        <w:trPr>
          <w:trHeight w:val="680"/>
          <w:jc w:val="center"/>
        </w:trPr>
        <w:tc>
          <w:tcPr>
            <w:tcW w:w="287" w:type="pct"/>
            <w:vAlign w:val="center"/>
          </w:tcPr>
          <w:p w14:paraId="11D20B9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21" w:type="pct"/>
            <w:vAlign w:val="center"/>
          </w:tcPr>
          <w:p w14:paraId="4213DDB9" w14:textId="77777777" w:rsidR="006B085B" w:rsidRPr="006B085B" w:rsidRDefault="006B085B" w:rsidP="006B085B">
            <w:pPr>
              <w:autoSpaceDE/>
              <w:autoSpaceDN/>
              <w:spacing w:before="60" w:after="60" w:line="276" w:lineRule="auto"/>
              <w:jc w:val="both"/>
              <w:rPr>
                <w:rFonts w:eastAsia="Arial"/>
                <w:sz w:val="26"/>
                <w:szCs w:val="26"/>
                <w:lang w:val="en-US"/>
              </w:rPr>
            </w:pPr>
            <w:r w:rsidRPr="006B085B">
              <w:rPr>
                <w:rFonts w:eastAsia="Arial"/>
                <w:sz w:val="26"/>
                <w:szCs w:val="26"/>
                <w:lang w:val="en-US"/>
              </w:rPr>
              <w:t>…</w:t>
            </w:r>
          </w:p>
        </w:tc>
        <w:tc>
          <w:tcPr>
            <w:tcW w:w="570" w:type="pct"/>
          </w:tcPr>
          <w:p w14:paraId="0F2DE6B0"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66" w:type="pct"/>
            <w:vAlign w:val="center"/>
          </w:tcPr>
          <w:p w14:paraId="6EF7B7A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805" w:type="pct"/>
          </w:tcPr>
          <w:p w14:paraId="304DEAC5"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tcPr>
          <w:p w14:paraId="383464B4"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4D081EC3"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tcPr>
          <w:p w14:paraId="4B9102B8"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15222B8E" w14:textId="77777777" w:rsidR="006B085B" w:rsidRPr="006B085B" w:rsidRDefault="006B085B" w:rsidP="006B085B">
            <w:pPr>
              <w:autoSpaceDE/>
              <w:autoSpaceDN/>
              <w:spacing w:before="60" w:after="60" w:line="276" w:lineRule="auto"/>
              <w:jc w:val="both"/>
              <w:rPr>
                <w:rFonts w:eastAsia="Arial"/>
                <w:sz w:val="26"/>
                <w:szCs w:val="26"/>
                <w:lang w:val="en-US"/>
              </w:rPr>
            </w:pPr>
          </w:p>
        </w:tc>
      </w:tr>
    </w:tbl>
    <w:p w14:paraId="50179E84" w14:textId="77777777" w:rsidR="006B085B" w:rsidRPr="004B4484" w:rsidRDefault="006B085B" w:rsidP="006B085B">
      <w:pPr>
        <w:widowControl/>
        <w:tabs>
          <w:tab w:val="left" w:pos="567"/>
        </w:tabs>
        <w:autoSpaceDE/>
        <w:autoSpaceDN/>
        <w:spacing w:before="80" w:after="80"/>
        <w:jc w:val="both"/>
        <w:rPr>
          <w:rFonts w:eastAsia="Arial"/>
          <w:color w:val="000000"/>
          <w:spacing w:val="2"/>
          <w:sz w:val="28"/>
          <w:szCs w:val="28"/>
          <w:lang w:val="fr-FR"/>
        </w:rPr>
        <w:sectPr w:rsidR="006B085B" w:rsidRPr="004B4484" w:rsidSect="006B085B">
          <w:footnotePr>
            <w:numRestart w:val="eachSect"/>
          </w:footnotePr>
          <w:pgSz w:w="11910" w:h="16840"/>
          <w:pgMar w:top="1134" w:right="1134" w:bottom="1134" w:left="1701" w:header="731"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